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C48E" w14:textId="1C105D45"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HPS Ionic vs Covalent Compounds Lab</w:t>
      </w:r>
      <w:r>
        <w:rPr>
          <w:rFonts w:ascii="Times New Roman" w:eastAsia="Times New Roman" w:hAnsi="Times New Roman" w:cs="Times New Roman"/>
          <w:sz w:val="22"/>
          <w:szCs w:val="22"/>
        </w:rPr>
        <w:tab/>
        <w:t>20</w:t>
      </w:r>
      <w:r w:rsidR="00ED3E3E">
        <w:rPr>
          <w:rFonts w:ascii="Times New Roman" w:eastAsia="Times New Roman" w:hAnsi="Times New Roman" w:cs="Times New Roman"/>
          <w:sz w:val="22"/>
          <w:szCs w:val="22"/>
        </w:rPr>
        <w:t>20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Name:  </w:t>
      </w:r>
    </w:p>
    <w:p w14:paraId="684F3581" w14:textId="77777777" w:rsidR="00292A3E" w:rsidRDefault="00292A3E">
      <w:pPr>
        <w:rPr>
          <w:rFonts w:ascii="Times New Roman" w:eastAsia="Times New Roman" w:hAnsi="Times New Roman" w:cs="Times New Roman"/>
          <w:sz w:val="22"/>
          <w:szCs w:val="22"/>
        </w:rPr>
      </w:pPr>
    </w:p>
    <w:p w14:paraId="41C47F5D" w14:textId="77777777" w:rsidR="00292A3E" w:rsidRDefault="0079445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Introduction</w:t>
      </w:r>
    </w:p>
    <w:p w14:paraId="62509859" w14:textId="138B9B2B"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Chemical compounds can be separated into two major categories:  ionic compounds and covalent compounds.  The properties of these compounds are summarized in the table below.</w:t>
      </w:r>
    </w:p>
    <w:p w14:paraId="48F1847E" w14:textId="77777777" w:rsidR="00292A3E" w:rsidRDefault="00292A3E">
      <w:pPr>
        <w:rPr>
          <w:rFonts w:ascii="Times New Roman" w:eastAsia="Times New Roman" w:hAnsi="Times New Roman" w:cs="Times New Roman"/>
          <w:sz w:val="22"/>
          <w:szCs w:val="22"/>
        </w:rPr>
      </w:pPr>
    </w:p>
    <w:tbl>
      <w:tblPr>
        <w:tblStyle w:val="a"/>
        <w:tblW w:w="106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490"/>
      </w:tblGrid>
      <w:tr w:rsidR="00292A3E" w14:paraId="2739112F" w14:textId="77777777">
        <w:trPr>
          <w:trHeight w:val="440"/>
        </w:trPr>
        <w:tc>
          <w:tcPr>
            <w:tcW w:w="5130" w:type="dxa"/>
            <w:tcBorders>
              <w:bottom w:val="single" w:sz="8" w:space="0" w:color="000000"/>
            </w:tcBorders>
            <w:shd w:val="clear" w:color="auto" w:fill="D9D9D9"/>
            <w:vAlign w:val="center"/>
          </w:tcPr>
          <w:p w14:paraId="7474C0C5"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Ionic Compounds</w:t>
            </w:r>
          </w:p>
        </w:tc>
        <w:tc>
          <w:tcPr>
            <w:tcW w:w="5490" w:type="dxa"/>
            <w:tcBorders>
              <w:top w:val="single" w:sz="8" w:space="0" w:color="000000"/>
              <w:bottom w:val="single" w:sz="8" w:space="0" w:color="000000"/>
            </w:tcBorders>
            <w:shd w:val="clear" w:color="auto" w:fill="D9D9D9"/>
            <w:vAlign w:val="center"/>
          </w:tcPr>
          <w:p w14:paraId="3E142E1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Covalent Compounds</w:t>
            </w:r>
          </w:p>
        </w:tc>
      </w:tr>
      <w:tr w:rsidR="00292A3E" w14:paraId="5ED5FF21" w14:textId="77777777">
        <w:trPr>
          <w:trHeight w:val="480"/>
        </w:trPr>
        <w:tc>
          <w:tcPr>
            <w:tcW w:w="5130" w:type="dxa"/>
            <w:tcBorders>
              <w:top w:val="single" w:sz="8" w:space="0" w:color="000000"/>
            </w:tcBorders>
            <w:vAlign w:val="center"/>
          </w:tcPr>
          <w:p w14:paraId="5354EFF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Made of a metal and a nonmetal</w:t>
            </w:r>
          </w:p>
        </w:tc>
        <w:tc>
          <w:tcPr>
            <w:tcW w:w="5490" w:type="dxa"/>
            <w:tcBorders>
              <w:top w:val="single" w:sz="8" w:space="0" w:color="000000"/>
            </w:tcBorders>
            <w:vAlign w:val="center"/>
          </w:tcPr>
          <w:p w14:paraId="7C86EA43"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Made of a nonmetal and a nonmetal</w:t>
            </w:r>
          </w:p>
        </w:tc>
      </w:tr>
      <w:tr w:rsidR="00292A3E" w14:paraId="765CFE04" w14:textId="77777777">
        <w:trPr>
          <w:trHeight w:val="440"/>
        </w:trPr>
        <w:tc>
          <w:tcPr>
            <w:tcW w:w="5130" w:type="dxa"/>
            <w:vAlign w:val="center"/>
          </w:tcPr>
          <w:p w14:paraId="52A97951"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One atom takes electrons, one loses</w:t>
            </w:r>
          </w:p>
        </w:tc>
        <w:tc>
          <w:tcPr>
            <w:tcW w:w="5490" w:type="dxa"/>
            <w:vAlign w:val="center"/>
          </w:tcPr>
          <w:p w14:paraId="4A9FFA95"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Atoms share electrons</w:t>
            </w:r>
          </w:p>
        </w:tc>
      </w:tr>
      <w:tr w:rsidR="00292A3E" w14:paraId="119FD62D" w14:textId="77777777">
        <w:trPr>
          <w:trHeight w:val="500"/>
        </w:trPr>
        <w:tc>
          <w:tcPr>
            <w:tcW w:w="5130" w:type="dxa"/>
            <w:vAlign w:val="center"/>
          </w:tcPr>
          <w:p w14:paraId="6889E220"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Higher melting and boiling points</w:t>
            </w:r>
          </w:p>
        </w:tc>
        <w:tc>
          <w:tcPr>
            <w:tcW w:w="5490" w:type="dxa"/>
            <w:vAlign w:val="center"/>
          </w:tcPr>
          <w:p w14:paraId="0CB4DD70"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Lower melting and boiling points</w:t>
            </w:r>
          </w:p>
        </w:tc>
      </w:tr>
      <w:tr w:rsidR="00292A3E" w14:paraId="669E0372" w14:textId="77777777">
        <w:trPr>
          <w:trHeight w:val="500"/>
        </w:trPr>
        <w:tc>
          <w:tcPr>
            <w:tcW w:w="5130" w:type="dxa"/>
            <w:vAlign w:val="center"/>
          </w:tcPr>
          <w:p w14:paraId="3BE83093" w14:textId="77777777" w:rsidR="00292A3E" w:rsidRDefault="00794454">
            <w:pPr>
              <w:jc w:val="cente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Generally</w:t>
            </w:r>
            <w:proofErr w:type="gramEnd"/>
            <w:r>
              <w:rPr>
                <w:rFonts w:ascii="Times New Roman" w:eastAsia="Times New Roman" w:hAnsi="Times New Roman" w:cs="Times New Roman"/>
                <w:sz w:val="22"/>
                <w:szCs w:val="22"/>
              </w:rPr>
              <w:t xml:space="preserve"> solids at room temperature</w:t>
            </w:r>
          </w:p>
        </w:tc>
        <w:tc>
          <w:tcPr>
            <w:tcW w:w="5490" w:type="dxa"/>
            <w:vAlign w:val="center"/>
          </w:tcPr>
          <w:p w14:paraId="559C420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Often liquids and gases at room temp</w:t>
            </w:r>
          </w:p>
        </w:tc>
      </w:tr>
      <w:tr w:rsidR="00292A3E" w14:paraId="3ED7CC69" w14:textId="77777777">
        <w:trPr>
          <w:trHeight w:val="500"/>
        </w:trPr>
        <w:tc>
          <w:tcPr>
            <w:tcW w:w="5130" w:type="dxa"/>
            <w:vAlign w:val="center"/>
          </w:tcPr>
          <w:p w14:paraId="56F724BF"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Usually hard/brittle</w:t>
            </w:r>
          </w:p>
        </w:tc>
        <w:tc>
          <w:tcPr>
            <w:tcW w:w="5490" w:type="dxa"/>
            <w:vAlign w:val="center"/>
          </w:tcPr>
          <w:p w14:paraId="6249A8A6"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Often softer</w:t>
            </w:r>
          </w:p>
        </w:tc>
      </w:tr>
      <w:tr w:rsidR="00292A3E" w14:paraId="2466DA41" w14:textId="77777777">
        <w:trPr>
          <w:trHeight w:val="500"/>
        </w:trPr>
        <w:tc>
          <w:tcPr>
            <w:tcW w:w="5130" w:type="dxa"/>
            <w:vAlign w:val="center"/>
          </w:tcPr>
          <w:p w14:paraId="77C9A564"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Conduct electricity (electrolytes)</w:t>
            </w:r>
          </w:p>
        </w:tc>
        <w:tc>
          <w:tcPr>
            <w:tcW w:w="5490" w:type="dxa"/>
            <w:vAlign w:val="center"/>
          </w:tcPr>
          <w:p w14:paraId="0DDAF7F3"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 not conduct electricity</w:t>
            </w:r>
          </w:p>
        </w:tc>
      </w:tr>
      <w:tr w:rsidR="00292A3E" w14:paraId="5A8F836C" w14:textId="77777777">
        <w:trPr>
          <w:trHeight w:val="500"/>
        </w:trPr>
        <w:tc>
          <w:tcPr>
            <w:tcW w:w="5130" w:type="dxa"/>
            <w:vAlign w:val="center"/>
          </w:tcPr>
          <w:p w14:paraId="18CFB334"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Dissolve readily in water</w:t>
            </w:r>
          </w:p>
        </w:tc>
        <w:tc>
          <w:tcPr>
            <w:tcW w:w="5490" w:type="dxa"/>
            <w:vAlign w:val="center"/>
          </w:tcPr>
          <w:p w14:paraId="731A7F3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Do not dissolve readily in water</w:t>
            </w:r>
          </w:p>
        </w:tc>
      </w:tr>
    </w:tbl>
    <w:p w14:paraId="4EB1BEA5" w14:textId="77777777" w:rsidR="00292A3E" w:rsidRDefault="00292A3E">
      <w:pPr>
        <w:rPr>
          <w:rFonts w:ascii="Times New Roman" w:eastAsia="Times New Roman" w:hAnsi="Times New Roman" w:cs="Times New Roman"/>
          <w:sz w:val="12"/>
          <w:szCs w:val="12"/>
        </w:rPr>
      </w:pPr>
    </w:p>
    <w:p w14:paraId="13EB95D0" w14:textId="6DCC887A"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Purpose:  </w:t>
      </w:r>
      <w:r>
        <w:rPr>
          <w:rFonts w:ascii="Times New Roman" w:eastAsia="Times New Roman" w:hAnsi="Times New Roman" w:cs="Times New Roman"/>
          <w:sz w:val="22"/>
          <w:szCs w:val="22"/>
        </w:rPr>
        <w:t>To determine if two unknown substances are ionic or covalent compounds.</w:t>
      </w:r>
    </w:p>
    <w:p w14:paraId="5A9C9193" w14:textId="4389ABEA" w:rsidR="00ED3E3E" w:rsidRDefault="00ED3E3E">
      <w:pPr>
        <w:rPr>
          <w:rFonts w:ascii="Times New Roman" w:eastAsia="Times New Roman" w:hAnsi="Times New Roman" w:cs="Times New Roman"/>
          <w:sz w:val="22"/>
          <w:szCs w:val="22"/>
        </w:rPr>
      </w:pPr>
    </w:p>
    <w:p w14:paraId="3D23ED1F" w14:textId="62F574CE" w:rsidR="00ED3E3E" w:rsidRDefault="00ED3E3E" w:rsidP="00ED3E3E">
      <w:pPr>
        <w:pStyle w:val="NormalWeb"/>
        <w:spacing w:before="0" w:beforeAutospacing="0" w:after="0" w:afterAutospacing="0"/>
      </w:pPr>
      <w:r>
        <w:rPr>
          <w:b/>
          <w:bCs/>
          <w:color w:val="000000"/>
          <w:sz w:val="22"/>
          <w:szCs w:val="22"/>
        </w:rPr>
        <w:t>**Safety - use of open flame (</w:t>
      </w:r>
      <w:r>
        <w:rPr>
          <w:b/>
          <w:bCs/>
          <w:color w:val="000000"/>
          <w:sz w:val="22"/>
          <w:szCs w:val="22"/>
        </w:rPr>
        <w:t>Bunsen</w:t>
      </w:r>
      <w:r>
        <w:rPr>
          <w:b/>
          <w:bCs/>
          <w:color w:val="000000"/>
          <w:sz w:val="22"/>
          <w:szCs w:val="22"/>
        </w:rPr>
        <w:t xml:space="preserve"> burner), hot crucibles and tongs, unknown substances**</w:t>
      </w:r>
    </w:p>
    <w:p w14:paraId="4FDF062F" w14:textId="77777777" w:rsidR="00292A3E" w:rsidRDefault="00292A3E">
      <w:pPr>
        <w:rPr>
          <w:rFonts w:ascii="Times New Roman" w:eastAsia="Times New Roman" w:hAnsi="Times New Roman" w:cs="Times New Roman"/>
          <w:sz w:val="12"/>
          <w:szCs w:val="12"/>
        </w:rPr>
      </w:pPr>
    </w:p>
    <w:p w14:paraId="39FD06B3" w14:textId="77777777" w:rsidR="00292A3E" w:rsidRDefault="0079445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Procedure</w:t>
      </w:r>
    </w:p>
    <w:p w14:paraId="3AF6E1C3" w14:textId="77777777" w:rsidR="00292A3E" w:rsidRDefault="00292A3E">
      <w:pPr>
        <w:rPr>
          <w:rFonts w:ascii="Times New Roman" w:eastAsia="Times New Roman" w:hAnsi="Times New Roman" w:cs="Times New Roman"/>
          <w:b/>
          <w:sz w:val="12"/>
          <w:szCs w:val="12"/>
        </w:rPr>
      </w:pPr>
    </w:p>
    <w:p w14:paraId="2C3FBC6D" w14:textId="77777777" w:rsidR="00292A3E" w:rsidRDefault="0079445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Collect your materials.</w:t>
      </w:r>
      <w:r>
        <w:rPr>
          <w:rFonts w:ascii="Times New Roman" w:eastAsia="Times New Roman" w:hAnsi="Times New Roman" w:cs="Times New Roman"/>
          <w:color w:val="000000"/>
          <w:sz w:val="22"/>
          <w:szCs w:val="22"/>
        </w:rPr>
        <w:t xml:space="preserve">  You will need:</w:t>
      </w:r>
    </w:p>
    <w:p w14:paraId="242C591F" w14:textId="77777777" w:rsidR="00292A3E" w:rsidRDefault="00292A3E">
      <w:pPr>
        <w:rPr>
          <w:rFonts w:ascii="Times New Roman" w:eastAsia="Times New Roman" w:hAnsi="Times New Roman" w:cs="Times New Roman"/>
          <w:sz w:val="12"/>
          <w:szCs w:val="12"/>
        </w:rPr>
      </w:pPr>
    </w:p>
    <w:p w14:paraId="5463C497" w14:textId="77777777" w:rsidR="00292A3E" w:rsidRDefault="00794454">
      <w:pPr>
        <w:ind w:left="144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100-150 mL beaker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Stir rod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Water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Clay triangle</w:t>
      </w:r>
    </w:p>
    <w:p w14:paraId="1279B5E4" w14:textId="77777777" w:rsidR="00292A3E" w:rsidRDefault="00292A3E">
      <w:pPr>
        <w:rPr>
          <w:rFonts w:ascii="Times New Roman" w:eastAsia="Times New Roman" w:hAnsi="Times New Roman" w:cs="Times New Roman"/>
          <w:sz w:val="12"/>
          <w:szCs w:val="12"/>
        </w:rPr>
      </w:pPr>
    </w:p>
    <w:p w14:paraId="6243A7EB"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Crucible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Bunsen burner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Ring stand</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Stopwatch</w:t>
      </w:r>
    </w:p>
    <w:p w14:paraId="588DD622" w14:textId="77777777" w:rsidR="00292A3E" w:rsidRDefault="00292A3E">
      <w:pPr>
        <w:rPr>
          <w:rFonts w:ascii="Times New Roman" w:eastAsia="Times New Roman" w:hAnsi="Times New Roman" w:cs="Times New Roman"/>
          <w:sz w:val="12"/>
          <w:szCs w:val="12"/>
        </w:rPr>
      </w:pPr>
    </w:p>
    <w:p w14:paraId="545CC88B" w14:textId="5B4A4012" w:rsidR="00292A3E" w:rsidRDefault="00794454">
      <w:pPr>
        <w:rPr>
          <w:rFonts w:ascii="Times New Roman" w:eastAsia="Times New Roman" w:hAnsi="Times New Roman" w:cs="Times New Roman"/>
          <w:i/>
          <w:sz w:val="22"/>
          <w:szCs w:val="22"/>
        </w:rPr>
      </w:pPr>
      <w:r>
        <w:rPr>
          <w:rFonts w:ascii="Times New Roman" w:eastAsia="Times New Roman" w:hAnsi="Times New Roman" w:cs="Times New Roman"/>
          <w:sz w:val="22"/>
          <w:szCs w:val="22"/>
        </w:rPr>
        <w:tab/>
        <w:t>Conductivity probe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Striker/lighter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EA1F4B">
        <w:rPr>
          <w:rFonts w:ascii="Times New Roman" w:eastAsia="Times New Roman" w:hAnsi="Times New Roman" w:cs="Times New Roman"/>
          <w:i/>
          <w:sz w:val="22"/>
          <w:szCs w:val="22"/>
        </w:rPr>
        <w:t>Potassium</w:t>
      </w:r>
      <w:bookmarkStart w:id="0" w:name="_GoBack"/>
      <w:bookmarkEnd w:id="0"/>
      <w:r>
        <w:rPr>
          <w:rFonts w:ascii="Times New Roman" w:eastAsia="Times New Roman" w:hAnsi="Times New Roman" w:cs="Times New Roman"/>
          <w:i/>
          <w:sz w:val="22"/>
          <w:szCs w:val="22"/>
        </w:rPr>
        <w:t xml:space="preserve"> Chloride</w:t>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Paraffin Wax</w:t>
      </w:r>
    </w:p>
    <w:p w14:paraId="06864F72" w14:textId="77777777" w:rsidR="00292A3E" w:rsidRDefault="00292A3E">
      <w:pPr>
        <w:rPr>
          <w:rFonts w:ascii="Times New Roman" w:eastAsia="Times New Roman" w:hAnsi="Times New Roman" w:cs="Times New Roman"/>
          <w:sz w:val="12"/>
          <w:szCs w:val="12"/>
        </w:rPr>
      </w:pPr>
    </w:p>
    <w:p w14:paraId="69A27ECF"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Calcium Chloride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Sucrose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Tongs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Unknown</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1</w:t>
      </w:r>
      <w:r>
        <w:rPr>
          <w:rFonts w:ascii="Times New Roman" w:eastAsia="Times New Roman" w:hAnsi="Times New Roman" w:cs="Times New Roman"/>
          <w:sz w:val="22"/>
          <w:szCs w:val="22"/>
        </w:rPr>
        <w:t xml:space="preserve"> &amp; </w:t>
      </w:r>
      <w:r>
        <w:rPr>
          <w:rFonts w:ascii="Times New Roman" w:eastAsia="Times New Roman" w:hAnsi="Times New Roman" w:cs="Times New Roman"/>
          <w:i/>
          <w:sz w:val="22"/>
          <w:szCs w:val="22"/>
        </w:rPr>
        <w:t>Unknown 2</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(*Please note that your group will complete the following tests for 3 samples and share your data with another group to complete your data table.)</w:t>
      </w:r>
    </w:p>
    <w:p w14:paraId="19E7C675" w14:textId="77777777" w:rsidR="00292A3E" w:rsidRDefault="00292A3E">
      <w:pPr>
        <w:rPr>
          <w:rFonts w:ascii="Times New Roman" w:eastAsia="Times New Roman" w:hAnsi="Times New Roman" w:cs="Times New Roman"/>
          <w:sz w:val="12"/>
          <w:szCs w:val="12"/>
        </w:rPr>
      </w:pPr>
    </w:p>
    <w:p w14:paraId="6BB5489F" w14:textId="77777777" w:rsidR="00292A3E" w:rsidRDefault="00794454">
      <w:pPr>
        <w:numPr>
          <w:ilvl w:val="0"/>
          <w:numId w:val="1"/>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Melting point test</w:t>
      </w:r>
      <w:r>
        <w:rPr>
          <w:rFonts w:ascii="Times New Roman" w:eastAsia="Times New Roman" w:hAnsi="Times New Roman" w:cs="Times New Roman"/>
          <w:color w:val="000000"/>
          <w:sz w:val="22"/>
          <w:szCs w:val="22"/>
        </w:rPr>
        <w:t xml:space="preserve">: (1 min, 30 seconds </w:t>
      </w:r>
      <w:r>
        <w:rPr>
          <w:rFonts w:ascii="Cardo" w:eastAsia="Cardo" w:hAnsi="Cardo" w:cs="Cardo"/>
          <w:sz w:val="22"/>
          <w:szCs w:val="22"/>
        </w:rPr>
        <w:t>→</w:t>
      </w:r>
      <w:r>
        <w:rPr>
          <w:rFonts w:ascii="Times New Roman" w:eastAsia="Times New Roman" w:hAnsi="Times New Roman" w:cs="Times New Roman"/>
          <w:color w:val="000000"/>
          <w:sz w:val="22"/>
          <w:szCs w:val="22"/>
        </w:rPr>
        <w:t xml:space="preserve"> 2 min max)</w:t>
      </w:r>
    </w:p>
    <w:p w14:paraId="24AFFEF7" w14:textId="77777777" w:rsidR="00292A3E" w:rsidRDefault="00794454">
      <w:pPr>
        <w:ind w:left="720"/>
        <w:rPr>
          <w:rFonts w:ascii="Times New Roman" w:eastAsia="Times New Roman" w:hAnsi="Times New Roman" w:cs="Times New Roman"/>
          <w:sz w:val="12"/>
          <w:szCs w:val="12"/>
        </w:rPr>
      </w:pPr>
      <w:r>
        <w:rPr>
          <w:rFonts w:ascii="Times New Roman" w:eastAsia="Times New Roman" w:hAnsi="Times New Roman" w:cs="Times New Roman"/>
          <w:sz w:val="22"/>
          <w:szCs w:val="22"/>
        </w:rPr>
        <w:t xml:space="preserve">Light a Bunsen burner and adjust it to a medium sized hot flame.  Place a </w:t>
      </w:r>
      <w:r>
        <w:rPr>
          <w:rFonts w:ascii="Times New Roman" w:eastAsia="Times New Roman" w:hAnsi="Times New Roman" w:cs="Times New Roman"/>
          <w:b/>
          <w:sz w:val="22"/>
          <w:szCs w:val="22"/>
          <w:u w:val="single"/>
        </w:rPr>
        <w:t>small sample</w:t>
      </w:r>
      <w:r>
        <w:rPr>
          <w:rFonts w:ascii="Times New Roman" w:eastAsia="Times New Roman" w:hAnsi="Times New Roman" w:cs="Times New Roman"/>
          <w:sz w:val="22"/>
          <w:szCs w:val="22"/>
        </w:rPr>
        <w:t xml:space="preserve"> of the desired compound in a clean crucible.  Place the crucible in a clay triangle and use a ring stand to suspend the substance in the hottest part of the flame (the tip of the inner bright blue cone of flame).  Use the stopwatch to measure how long it takes the substance to melt and record this value in the data table.  If the substance does not melt write “does not melt” in the table.  Clean the crucible thoroughly and let cool before testing the next substance. </w:t>
      </w:r>
      <w:r>
        <w:rPr>
          <w:rFonts w:ascii="Times New Roman" w:eastAsia="Times New Roman" w:hAnsi="Times New Roman" w:cs="Times New Roman"/>
          <w:sz w:val="22"/>
          <w:szCs w:val="22"/>
        </w:rPr>
        <w:br/>
      </w:r>
    </w:p>
    <w:p w14:paraId="0ED4FF4F" w14:textId="77777777" w:rsidR="00292A3E" w:rsidRDefault="00794454">
      <w:pPr>
        <w:numPr>
          <w:ilvl w:val="0"/>
          <w:numId w:val="1"/>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Solubility test</w:t>
      </w:r>
    </w:p>
    <w:p w14:paraId="1C53284F" w14:textId="77777777" w:rsidR="00292A3E" w:rsidRDefault="00794454">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Place 50 mL of water in a 100-150 mL beaker.  Add 1 medium sized scoop of the desired compound.  Use a stir rod to stir the substance into the water thoroughly.  In the data table record how readily the substance dissolved.  If it dissolved quickly and easily write “very soluble.”  If it took some time or only partially dissolved write “partially soluble.”  If it did not dissolve at all write “insoluble.”</w:t>
      </w:r>
    </w:p>
    <w:p w14:paraId="3D3E116D" w14:textId="77777777" w:rsidR="00292A3E" w:rsidRDefault="00292A3E">
      <w:pPr>
        <w:rPr>
          <w:rFonts w:ascii="Times New Roman" w:eastAsia="Times New Roman" w:hAnsi="Times New Roman" w:cs="Times New Roman"/>
          <w:sz w:val="12"/>
          <w:szCs w:val="12"/>
        </w:rPr>
      </w:pPr>
    </w:p>
    <w:p w14:paraId="112F5B51" w14:textId="77777777" w:rsidR="00292A3E" w:rsidRDefault="00794454">
      <w:pPr>
        <w:numPr>
          <w:ilvl w:val="0"/>
          <w:numId w:val="1"/>
        </w:numPr>
        <w:pBdr>
          <w:top w:val="nil"/>
          <w:left w:val="nil"/>
          <w:bottom w:val="nil"/>
          <w:right w:val="nil"/>
          <w:between w:val="nil"/>
        </w:pBdr>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Conductivity test</w:t>
      </w:r>
    </w:p>
    <w:p w14:paraId="60CEE84C" w14:textId="77777777" w:rsidR="00292A3E" w:rsidRDefault="00794454">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Take the beaker containing the mixture of water and compound and place the conductivity probe in the solution.  Record the </w:t>
      </w:r>
      <w:proofErr w:type="spellStart"/>
      <w:r>
        <w:rPr>
          <w:rFonts w:ascii="Times New Roman" w:eastAsia="Times New Roman" w:hAnsi="Times New Roman" w:cs="Times New Roman"/>
          <w:sz w:val="22"/>
          <w:szCs w:val="22"/>
        </w:rPr>
        <w:t>microSiemens</w:t>
      </w:r>
      <w:proofErr w:type="spellEnd"/>
      <w:r>
        <w:rPr>
          <w:rFonts w:ascii="Times New Roman" w:eastAsia="Times New Roman" w:hAnsi="Times New Roman" w:cs="Times New Roman"/>
          <w:sz w:val="22"/>
          <w:szCs w:val="22"/>
        </w:rPr>
        <w:t>/cm in the column provided.</w:t>
      </w:r>
    </w:p>
    <w:p w14:paraId="7CB29C73" w14:textId="77777777" w:rsidR="00292A3E" w:rsidRDefault="00292A3E">
      <w:pPr>
        <w:ind w:left="720"/>
        <w:rPr>
          <w:rFonts w:ascii="Times New Roman" w:eastAsia="Times New Roman" w:hAnsi="Times New Roman" w:cs="Times New Roman"/>
          <w:sz w:val="12"/>
          <w:szCs w:val="12"/>
        </w:rPr>
      </w:pPr>
    </w:p>
    <w:p w14:paraId="6B28D6BE" w14:textId="77777777" w:rsidR="00292A3E" w:rsidRDefault="0079445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bookmarkStart w:id="1" w:name="_gjdgxs" w:colFirst="0" w:colLast="0"/>
      <w:bookmarkEnd w:id="1"/>
      <w:r>
        <w:rPr>
          <w:rFonts w:ascii="Times New Roman" w:eastAsia="Times New Roman" w:hAnsi="Times New Roman" w:cs="Times New Roman"/>
          <w:color w:val="000000"/>
          <w:sz w:val="22"/>
          <w:szCs w:val="22"/>
        </w:rPr>
        <w:t>Take your beaker over to the sink and thoroughly clean it with soap and water, making sure to clean out all of the compound residue.  Once your beaker is clean, repeat these steps with the next compound.</w:t>
      </w:r>
    </w:p>
    <w:p w14:paraId="18C337AE" w14:textId="77777777" w:rsidR="00292A3E" w:rsidRDefault="00292A3E">
      <w:pPr>
        <w:rPr>
          <w:rFonts w:ascii="Times New Roman" w:eastAsia="Times New Roman" w:hAnsi="Times New Roman" w:cs="Times New Roman"/>
          <w:b/>
          <w:sz w:val="22"/>
          <w:szCs w:val="22"/>
        </w:rPr>
      </w:pPr>
    </w:p>
    <w:p w14:paraId="62814046" w14:textId="77777777" w:rsidR="00ED3E3E" w:rsidRDefault="00ED3E3E">
      <w:pPr>
        <w:rPr>
          <w:rFonts w:ascii="Times New Roman" w:eastAsia="Times New Roman" w:hAnsi="Times New Roman" w:cs="Times New Roman"/>
          <w:b/>
          <w:sz w:val="22"/>
          <w:szCs w:val="22"/>
        </w:rPr>
      </w:pPr>
    </w:p>
    <w:p w14:paraId="143BBD0B" w14:textId="00C36188" w:rsidR="00292A3E" w:rsidRDefault="0079445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Data</w:t>
      </w:r>
    </w:p>
    <w:p w14:paraId="52D016A0" w14:textId="77777777" w:rsidR="00292A3E" w:rsidRDefault="00292A3E">
      <w:pPr>
        <w:rPr>
          <w:rFonts w:ascii="Times New Roman" w:eastAsia="Times New Roman" w:hAnsi="Times New Roman" w:cs="Times New Roman"/>
          <w:sz w:val="12"/>
          <w:szCs w:val="12"/>
        </w:rPr>
      </w:pPr>
    </w:p>
    <w:tbl>
      <w:tblPr>
        <w:tblStyle w:val="a0"/>
        <w:tblW w:w="107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3033"/>
        <w:gridCol w:w="3034"/>
        <w:gridCol w:w="2735"/>
      </w:tblGrid>
      <w:tr w:rsidR="00292A3E" w14:paraId="44717FDC" w14:textId="77777777">
        <w:tc>
          <w:tcPr>
            <w:tcW w:w="1970" w:type="dxa"/>
            <w:vAlign w:val="center"/>
          </w:tcPr>
          <w:p w14:paraId="1400EAD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Compound</w:t>
            </w:r>
          </w:p>
        </w:tc>
        <w:tc>
          <w:tcPr>
            <w:tcW w:w="3033" w:type="dxa"/>
            <w:vAlign w:val="center"/>
          </w:tcPr>
          <w:p w14:paraId="023E1778"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Melting point test (time it took for substance to melt)</w:t>
            </w:r>
          </w:p>
        </w:tc>
        <w:tc>
          <w:tcPr>
            <w:tcW w:w="3034" w:type="dxa"/>
            <w:vAlign w:val="center"/>
          </w:tcPr>
          <w:p w14:paraId="23171682"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Solubility test (how easily substance dissolved)</w:t>
            </w:r>
          </w:p>
        </w:tc>
        <w:tc>
          <w:tcPr>
            <w:tcW w:w="2735" w:type="dxa"/>
            <w:vAlign w:val="center"/>
          </w:tcPr>
          <w:p w14:paraId="47C750BF" w14:textId="77777777" w:rsidR="00292A3E" w:rsidRDefault="00794454">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Conductivity test</w:t>
            </w:r>
          </w:p>
        </w:tc>
      </w:tr>
      <w:tr w:rsidR="00292A3E" w14:paraId="40BBEC65" w14:textId="77777777">
        <w:trPr>
          <w:trHeight w:val="720"/>
        </w:trPr>
        <w:tc>
          <w:tcPr>
            <w:tcW w:w="1970" w:type="dxa"/>
            <w:vAlign w:val="center"/>
          </w:tcPr>
          <w:p w14:paraId="5142F7E8" w14:textId="77777777" w:rsidR="00292A3E" w:rsidRDefault="0079445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Sucrose (covalent)</w:t>
            </w:r>
          </w:p>
        </w:tc>
        <w:tc>
          <w:tcPr>
            <w:tcW w:w="3033" w:type="dxa"/>
          </w:tcPr>
          <w:p w14:paraId="112D6915" w14:textId="77777777" w:rsidR="00292A3E" w:rsidRDefault="00292A3E">
            <w:pPr>
              <w:rPr>
                <w:rFonts w:ascii="Times New Roman" w:eastAsia="Times New Roman" w:hAnsi="Times New Roman" w:cs="Times New Roman"/>
                <w:sz w:val="22"/>
                <w:szCs w:val="22"/>
              </w:rPr>
            </w:pPr>
          </w:p>
        </w:tc>
        <w:tc>
          <w:tcPr>
            <w:tcW w:w="3034" w:type="dxa"/>
          </w:tcPr>
          <w:p w14:paraId="16251064" w14:textId="77777777" w:rsidR="00292A3E" w:rsidRDefault="00292A3E">
            <w:pPr>
              <w:rPr>
                <w:rFonts w:ascii="Times New Roman" w:eastAsia="Times New Roman" w:hAnsi="Times New Roman" w:cs="Times New Roman"/>
                <w:sz w:val="22"/>
                <w:szCs w:val="22"/>
              </w:rPr>
            </w:pPr>
          </w:p>
        </w:tc>
        <w:tc>
          <w:tcPr>
            <w:tcW w:w="2735" w:type="dxa"/>
          </w:tcPr>
          <w:p w14:paraId="26F283ED" w14:textId="77777777" w:rsidR="00292A3E" w:rsidRDefault="00292A3E">
            <w:pPr>
              <w:rPr>
                <w:rFonts w:ascii="Times New Roman" w:eastAsia="Times New Roman" w:hAnsi="Times New Roman" w:cs="Times New Roman"/>
                <w:sz w:val="22"/>
                <w:szCs w:val="22"/>
              </w:rPr>
            </w:pPr>
          </w:p>
        </w:tc>
      </w:tr>
      <w:tr w:rsidR="00292A3E" w14:paraId="00D42BDD" w14:textId="77777777">
        <w:trPr>
          <w:trHeight w:val="720"/>
        </w:trPr>
        <w:tc>
          <w:tcPr>
            <w:tcW w:w="1970" w:type="dxa"/>
            <w:vAlign w:val="center"/>
          </w:tcPr>
          <w:p w14:paraId="0468BB9B" w14:textId="39115219" w:rsidR="00292A3E" w:rsidRDefault="00ED3E3E">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Potassium</w:t>
            </w:r>
            <w:r w:rsidR="00794454">
              <w:rPr>
                <w:rFonts w:ascii="Times New Roman" w:eastAsia="Times New Roman" w:hAnsi="Times New Roman" w:cs="Times New Roman"/>
                <w:i/>
                <w:sz w:val="22"/>
                <w:szCs w:val="22"/>
              </w:rPr>
              <w:t xml:space="preserve"> Chloride (ionic)</w:t>
            </w:r>
          </w:p>
        </w:tc>
        <w:tc>
          <w:tcPr>
            <w:tcW w:w="3033" w:type="dxa"/>
          </w:tcPr>
          <w:p w14:paraId="40F1E5C7" w14:textId="77777777" w:rsidR="00292A3E" w:rsidRDefault="00292A3E">
            <w:pPr>
              <w:rPr>
                <w:rFonts w:ascii="Times New Roman" w:eastAsia="Times New Roman" w:hAnsi="Times New Roman" w:cs="Times New Roman"/>
                <w:sz w:val="22"/>
                <w:szCs w:val="22"/>
              </w:rPr>
            </w:pPr>
          </w:p>
        </w:tc>
        <w:tc>
          <w:tcPr>
            <w:tcW w:w="3034" w:type="dxa"/>
          </w:tcPr>
          <w:p w14:paraId="1B08CD2D" w14:textId="77777777" w:rsidR="00292A3E" w:rsidRDefault="00292A3E">
            <w:pPr>
              <w:rPr>
                <w:rFonts w:ascii="Times New Roman" w:eastAsia="Times New Roman" w:hAnsi="Times New Roman" w:cs="Times New Roman"/>
                <w:sz w:val="22"/>
                <w:szCs w:val="22"/>
              </w:rPr>
            </w:pPr>
          </w:p>
        </w:tc>
        <w:tc>
          <w:tcPr>
            <w:tcW w:w="2735" w:type="dxa"/>
          </w:tcPr>
          <w:p w14:paraId="3BB3EE92" w14:textId="77777777" w:rsidR="00292A3E" w:rsidRDefault="00292A3E">
            <w:pPr>
              <w:rPr>
                <w:rFonts w:ascii="Times New Roman" w:eastAsia="Times New Roman" w:hAnsi="Times New Roman" w:cs="Times New Roman"/>
                <w:sz w:val="22"/>
                <w:szCs w:val="22"/>
              </w:rPr>
            </w:pPr>
          </w:p>
        </w:tc>
      </w:tr>
      <w:tr w:rsidR="00292A3E" w14:paraId="30F41479" w14:textId="77777777">
        <w:trPr>
          <w:trHeight w:val="720"/>
        </w:trPr>
        <w:tc>
          <w:tcPr>
            <w:tcW w:w="1970" w:type="dxa"/>
            <w:vAlign w:val="center"/>
          </w:tcPr>
          <w:p w14:paraId="66A36213" w14:textId="77777777" w:rsidR="00292A3E" w:rsidRDefault="00292A3E">
            <w:pPr>
              <w:jc w:val="center"/>
              <w:rPr>
                <w:rFonts w:ascii="Times New Roman" w:eastAsia="Times New Roman" w:hAnsi="Times New Roman" w:cs="Times New Roman"/>
                <w:i/>
                <w:sz w:val="22"/>
                <w:szCs w:val="22"/>
              </w:rPr>
            </w:pPr>
          </w:p>
          <w:p w14:paraId="24F653DD" w14:textId="77777777" w:rsidR="00292A3E" w:rsidRDefault="0079445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Calcium Chloride</w:t>
            </w:r>
          </w:p>
          <w:p w14:paraId="18FC05E0" w14:textId="77777777" w:rsidR="00292A3E" w:rsidRDefault="00292A3E">
            <w:pPr>
              <w:jc w:val="center"/>
              <w:rPr>
                <w:rFonts w:ascii="Times New Roman" w:eastAsia="Times New Roman" w:hAnsi="Times New Roman" w:cs="Times New Roman"/>
                <w:b/>
                <w:sz w:val="22"/>
                <w:szCs w:val="22"/>
              </w:rPr>
            </w:pPr>
          </w:p>
        </w:tc>
        <w:tc>
          <w:tcPr>
            <w:tcW w:w="3033" w:type="dxa"/>
          </w:tcPr>
          <w:p w14:paraId="177A2BE2" w14:textId="77777777" w:rsidR="00292A3E" w:rsidRDefault="00292A3E">
            <w:pPr>
              <w:rPr>
                <w:rFonts w:ascii="Times New Roman" w:eastAsia="Times New Roman" w:hAnsi="Times New Roman" w:cs="Times New Roman"/>
                <w:sz w:val="22"/>
                <w:szCs w:val="22"/>
              </w:rPr>
            </w:pPr>
          </w:p>
        </w:tc>
        <w:tc>
          <w:tcPr>
            <w:tcW w:w="3034" w:type="dxa"/>
          </w:tcPr>
          <w:p w14:paraId="44F237D8" w14:textId="77777777" w:rsidR="00292A3E" w:rsidRDefault="00292A3E">
            <w:pPr>
              <w:rPr>
                <w:rFonts w:ascii="Times New Roman" w:eastAsia="Times New Roman" w:hAnsi="Times New Roman" w:cs="Times New Roman"/>
                <w:sz w:val="22"/>
                <w:szCs w:val="22"/>
              </w:rPr>
            </w:pPr>
          </w:p>
        </w:tc>
        <w:tc>
          <w:tcPr>
            <w:tcW w:w="2735" w:type="dxa"/>
          </w:tcPr>
          <w:p w14:paraId="1B5542E5" w14:textId="77777777" w:rsidR="00292A3E" w:rsidRDefault="00292A3E">
            <w:pPr>
              <w:rPr>
                <w:rFonts w:ascii="Times New Roman" w:eastAsia="Times New Roman" w:hAnsi="Times New Roman" w:cs="Times New Roman"/>
                <w:sz w:val="22"/>
                <w:szCs w:val="22"/>
              </w:rPr>
            </w:pPr>
          </w:p>
        </w:tc>
      </w:tr>
      <w:tr w:rsidR="00292A3E" w14:paraId="2DBC5B17" w14:textId="77777777">
        <w:trPr>
          <w:trHeight w:val="720"/>
        </w:trPr>
        <w:tc>
          <w:tcPr>
            <w:tcW w:w="1970" w:type="dxa"/>
            <w:vAlign w:val="center"/>
          </w:tcPr>
          <w:p w14:paraId="1EC23229" w14:textId="77777777" w:rsidR="00292A3E" w:rsidRDefault="00794454">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Paraffin Wax </w:t>
            </w:r>
          </w:p>
        </w:tc>
        <w:tc>
          <w:tcPr>
            <w:tcW w:w="3033" w:type="dxa"/>
          </w:tcPr>
          <w:p w14:paraId="1B0B1E52" w14:textId="77777777" w:rsidR="00292A3E" w:rsidRDefault="00292A3E">
            <w:pPr>
              <w:rPr>
                <w:rFonts w:ascii="Times New Roman" w:eastAsia="Times New Roman" w:hAnsi="Times New Roman" w:cs="Times New Roman"/>
                <w:sz w:val="22"/>
                <w:szCs w:val="22"/>
              </w:rPr>
            </w:pPr>
          </w:p>
        </w:tc>
        <w:tc>
          <w:tcPr>
            <w:tcW w:w="3034" w:type="dxa"/>
          </w:tcPr>
          <w:p w14:paraId="1496F7F3" w14:textId="77777777" w:rsidR="00292A3E" w:rsidRDefault="00292A3E">
            <w:pPr>
              <w:rPr>
                <w:rFonts w:ascii="Times New Roman" w:eastAsia="Times New Roman" w:hAnsi="Times New Roman" w:cs="Times New Roman"/>
                <w:sz w:val="22"/>
                <w:szCs w:val="22"/>
              </w:rPr>
            </w:pPr>
          </w:p>
        </w:tc>
        <w:tc>
          <w:tcPr>
            <w:tcW w:w="2735" w:type="dxa"/>
          </w:tcPr>
          <w:p w14:paraId="7EB2D5AD" w14:textId="77777777" w:rsidR="00292A3E" w:rsidRDefault="00292A3E">
            <w:pPr>
              <w:rPr>
                <w:rFonts w:ascii="Times New Roman" w:eastAsia="Times New Roman" w:hAnsi="Times New Roman" w:cs="Times New Roman"/>
                <w:sz w:val="22"/>
                <w:szCs w:val="22"/>
              </w:rPr>
            </w:pPr>
          </w:p>
        </w:tc>
      </w:tr>
      <w:tr w:rsidR="00292A3E" w14:paraId="13FA1448" w14:textId="77777777">
        <w:trPr>
          <w:trHeight w:val="720"/>
        </w:trPr>
        <w:tc>
          <w:tcPr>
            <w:tcW w:w="1970" w:type="dxa"/>
            <w:vAlign w:val="center"/>
          </w:tcPr>
          <w:p w14:paraId="2DFF43F8" w14:textId="77777777" w:rsidR="00292A3E" w:rsidRDefault="0079445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Unknown #1</w:t>
            </w:r>
          </w:p>
        </w:tc>
        <w:tc>
          <w:tcPr>
            <w:tcW w:w="3033" w:type="dxa"/>
          </w:tcPr>
          <w:p w14:paraId="34DF46EE" w14:textId="77777777" w:rsidR="00292A3E" w:rsidRDefault="00292A3E">
            <w:pPr>
              <w:rPr>
                <w:rFonts w:ascii="Times New Roman" w:eastAsia="Times New Roman" w:hAnsi="Times New Roman" w:cs="Times New Roman"/>
                <w:sz w:val="22"/>
                <w:szCs w:val="22"/>
              </w:rPr>
            </w:pPr>
          </w:p>
        </w:tc>
        <w:tc>
          <w:tcPr>
            <w:tcW w:w="3034" w:type="dxa"/>
          </w:tcPr>
          <w:p w14:paraId="74B0D706" w14:textId="77777777" w:rsidR="00292A3E" w:rsidRDefault="00292A3E">
            <w:pPr>
              <w:rPr>
                <w:rFonts w:ascii="Times New Roman" w:eastAsia="Times New Roman" w:hAnsi="Times New Roman" w:cs="Times New Roman"/>
                <w:sz w:val="22"/>
                <w:szCs w:val="22"/>
              </w:rPr>
            </w:pPr>
          </w:p>
        </w:tc>
        <w:tc>
          <w:tcPr>
            <w:tcW w:w="2735" w:type="dxa"/>
          </w:tcPr>
          <w:p w14:paraId="3F35F4B8" w14:textId="77777777" w:rsidR="00292A3E" w:rsidRDefault="00292A3E">
            <w:pPr>
              <w:rPr>
                <w:rFonts w:ascii="Times New Roman" w:eastAsia="Times New Roman" w:hAnsi="Times New Roman" w:cs="Times New Roman"/>
                <w:sz w:val="22"/>
                <w:szCs w:val="22"/>
              </w:rPr>
            </w:pPr>
          </w:p>
        </w:tc>
      </w:tr>
      <w:tr w:rsidR="00292A3E" w14:paraId="4782E06B" w14:textId="77777777">
        <w:trPr>
          <w:trHeight w:val="720"/>
        </w:trPr>
        <w:tc>
          <w:tcPr>
            <w:tcW w:w="1970" w:type="dxa"/>
            <w:vAlign w:val="center"/>
          </w:tcPr>
          <w:p w14:paraId="7BE8D509" w14:textId="77777777" w:rsidR="00292A3E" w:rsidRDefault="00794454">
            <w:pPr>
              <w:jc w:val="center"/>
              <w:rPr>
                <w:rFonts w:ascii="Times New Roman" w:eastAsia="Times New Roman" w:hAnsi="Times New Roman" w:cs="Times New Roman"/>
                <w:i/>
                <w:sz w:val="22"/>
                <w:szCs w:val="22"/>
              </w:rPr>
            </w:pPr>
            <w:r>
              <w:rPr>
                <w:rFonts w:ascii="Times New Roman" w:eastAsia="Times New Roman" w:hAnsi="Times New Roman" w:cs="Times New Roman"/>
                <w:i/>
                <w:sz w:val="22"/>
                <w:szCs w:val="22"/>
              </w:rPr>
              <w:t>Unknown #2</w:t>
            </w:r>
          </w:p>
        </w:tc>
        <w:tc>
          <w:tcPr>
            <w:tcW w:w="3033" w:type="dxa"/>
          </w:tcPr>
          <w:p w14:paraId="2E41B408" w14:textId="77777777" w:rsidR="00292A3E" w:rsidRDefault="00292A3E">
            <w:pPr>
              <w:rPr>
                <w:rFonts w:ascii="Times New Roman" w:eastAsia="Times New Roman" w:hAnsi="Times New Roman" w:cs="Times New Roman"/>
                <w:sz w:val="22"/>
                <w:szCs w:val="22"/>
              </w:rPr>
            </w:pPr>
          </w:p>
        </w:tc>
        <w:tc>
          <w:tcPr>
            <w:tcW w:w="3034" w:type="dxa"/>
          </w:tcPr>
          <w:p w14:paraId="29A450D4" w14:textId="77777777" w:rsidR="00292A3E" w:rsidRDefault="00292A3E">
            <w:pPr>
              <w:rPr>
                <w:rFonts w:ascii="Times New Roman" w:eastAsia="Times New Roman" w:hAnsi="Times New Roman" w:cs="Times New Roman"/>
                <w:sz w:val="22"/>
                <w:szCs w:val="22"/>
              </w:rPr>
            </w:pPr>
          </w:p>
        </w:tc>
        <w:tc>
          <w:tcPr>
            <w:tcW w:w="2735" w:type="dxa"/>
          </w:tcPr>
          <w:p w14:paraId="1FBD9827" w14:textId="77777777" w:rsidR="00292A3E" w:rsidRDefault="00292A3E">
            <w:pPr>
              <w:rPr>
                <w:rFonts w:ascii="Times New Roman" w:eastAsia="Times New Roman" w:hAnsi="Times New Roman" w:cs="Times New Roman"/>
                <w:sz w:val="22"/>
                <w:szCs w:val="22"/>
              </w:rPr>
            </w:pPr>
          </w:p>
        </w:tc>
      </w:tr>
    </w:tbl>
    <w:p w14:paraId="02E830F5" w14:textId="77777777" w:rsidR="00292A3E" w:rsidRDefault="00292A3E">
      <w:pPr>
        <w:rPr>
          <w:rFonts w:ascii="Times New Roman" w:eastAsia="Times New Roman" w:hAnsi="Times New Roman" w:cs="Times New Roman"/>
          <w:sz w:val="12"/>
          <w:szCs w:val="12"/>
        </w:rPr>
      </w:pPr>
    </w:p>
    <w:p w14:paraId="20AAD071" w14:textId="77777777" w:rsidR="00292A3E" w:rsidRDefault="00794454">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Analysis</w:t>
      </w:r>
    </w:p>
    <w:p w14:paraId="540B43B0" w14:textId="77777777" w:rsidR="00292A3E" w:rsidRDefault="00292A3E">
      <w:pPr>
        <w:rPr>
          <w:rFonts w:ascii="Times New Roman" w:eastAsia="Times New Roman" w:hAnsi="Times New Roman" w:cs="Times New Roman"/>
          <w:sz w:val="12"/>
          <w:szCs w:val="12"/>
        </w:rPr>
      </w:pPr>
    </w:p>
    <w:p w14:paraId="4F30901A"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1.  For unknown compounds 1 &amp; 2 determine if each was ionic or covalent and provide several pieces of evidence as to why you think so.</w:t>
      </w:r>
    </w:p>
    <w:p w14:paraId="15151522" w14:textId="77777777" w:rsidR="00292A3E" w:rsidRDefault="00292A3E">
      <w:pPr>
        <w:rPr>
          <w:rFonts w:ascii="Times New Roman" w:eastAsia="Times New Roman" w:hAnsi="Times New Roman" w:cs="Times New Roman"/>
          <w:sz w:val="12"/>
          <w:szCs w:val="12"/>
        </w:rPr>
      </w:pPr>
    </w:p>
    <w:p w14:paraId="64D86B1A" w14:textId="77777777" w:rsidR="00292A3E" w:rsidRDefault="00794454">
      <w:p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Unknown #1:  Ionic or Covalent?  (circle one)</w:t>
      </w:r>
    </w:p>
    <w:p w14:paraId="5D91B5A9" w14:textId="77777777" w:rsidR="00292A3E" w:rsidRDefault="00292A3E">
      <w:pPr>
        <w:rPr>
          <w:rFonts w:ascii="Times New Roman" w:eastAsia="Times New Roman" w:hAnsi="Times New Roman" w:cs="Times New Roman"/>
          <w:sz w:val="12"/>
          <w:szCs w:val="12"/>
        </w:rPr>
      </w:pPr>
    </w:p>
    <w:p w14:paraId="39F2FFD8"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Evidence:</w:t>
      </w:r>
    </w:p>
    <w:p w14:paraId="3A4DC714" w14:textId="77777777" w:rsidR="00292A3E" w:rsidRDefault="00292A3E">
      <w:pPr>
        <w:rPr>
          <w:rFonts w:ascii="Times New Roman" w:eastAsia="Times New Roman" w:hAnsi="Times New Roman" w:cs="Times New Roman"/>
          <w:sz w:val="22"/>
          <w:szCs w:val="22"/>
        </w:rPr>
      </w:pPr>
    </w:p>
    <w:p w14:paraId="54DB1A4A" w14:textId="77777777" w:rsidR="00292A3E" w:rsidRDefault="00292A3E">
      <w:pPr>
        <w:rPr>
          <w:rFonts w:ascii="Times New Roman" w:eastAsia="Times New Roman" w:hAnsi="Times New Roman" w:cs="Times New Roman"/>
          <w:sz w:val="22"/>
          <w:szCs w:val="22"/>
        </w:rPr>
      </w:pPr>
    </w:p>
    <w:p w14:paraId="748C626B" w14:textId="77777777" w:rsidR="00292A3E" w:rsidRDefault="00794454">
      <w:p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t>Unknown #2:  Ionic or Covalent?  (circle one)</w:t>
      </w:r>
    </w:p>
    <w:p w14:paraId="48A8A565" w14:textId="77777777" w:rsidR="00292A3E" w:rsidRDefault="00292A3E">
      <w:pPr>
        <w:rPr>
          <w:rFonts w:ascii="Times New Roman" w:eastAsia="Times New Roman" w:hAnsi="Times New Roman" w:cs="Times New Roman"/>
          <w:sz w:val="12"/>
          <w:szCs w:val="12"/>
        </w:rPr>
      </w:pPr>
    </w:p>
    <w:p w14:paraId="08DDFDB8"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Evidence:</w:t>
      </w:r>
    </w:p>
    <w:p w14:paraId="475B3025" w14:textId="77777777" w:rsidR="00292A3E" w:rsidRDefault="00292A3E">
      <w:pPr>
        <w:rPr>
          <w:rFonts w:ascii="Times New Roman" w:eastAsia="Times New Roman" w:hAnsi="Times New Roman" w:cs="Times New Roman"/>
          <w:sz w:val="22"/>
          <w:szCs w:val="22"/>
        </w:rPr>
      </w:pPr>
    </w:p>
    <w:p w14:paraId="1052CD0B" w14:textId="77777777" w:rsidR="00292A3E" w:rsidRDefault="00292A3E">
      <w:pPr>
        <w:rPr>
          <w:rFonts w:ascii="Times New Roman" w:eastAsia="Times New Roman" w:hAnsi="Times New Roman" w:cs="Times New Roman"/>
          <w:sz w:val="22"/>
          <w:szCs w:val="22"/>
        </w:rPr>
      </w:pPr>
    </w:p>
    <w:p w14:paraId="5390CB0E" w14:textId="77777777" w:rsidR="00292A3E" w:rsidRDefault="00794454">
      <w:pPr>
        <w:tabs>
          <w:tab w:val="left" w:pos="270"/>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74CAAA6E" w14:textId="77777777" w:rsidR="00292A3E" w:rsidRDefault="00292A3E">
      <w:pPr>
        <w:rPr>
          <w:rFonts w:ascii="Times New Roman" w:eastAsia="Times New Roman" w:hAnsi="Times New Roman" w:cs="Times New Roman"/>
          <w:sz w:val="22"/>
          <w:szCs w:val="22"/>
        </w:rPr>
      </w:pPr>
    </w:p>
    <w:p w14:paraId="1DF92FB4" w14:textId="77777777" w:rsidR="00292A3E" w:rsidRDefault="00292A3E">
      <w:pPr>
        <w:rPr>
          <w:rFonts w:ascii="Times New Roman" w:eastAsia="Times New Roman" w:hAnsi="Times New Roman" w:cs="Times New Roman"/>
          <w:sz w:val="22"/>
          <w:szCs w:val="22"/>
        </w:rPr>
      </w:pPr>
    </w:p>
    <w:p w14:paraId="7BA7DC09" w14:textId="4292473A"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How different was the solubility of sucrose versus that of </w:t>
      </w:r>
      <w:r w:rsidR="00ED3E3E">
        <w:rPr>
          <w:rFonts w:ascii="Times New Roman" w:eastAsia="Times New Roman" w:hAnsi="Times New Roman" w:cs="Times New Roman"/>
          <w:sz w:val="22"/>
          <w:szCs w:val="22"/>
        </w:rPr>
        <w:t>potassium</w:t>
      </w:r>
      <w:r>
        <w:rPr>
          <w:rFonts w:ascii="Times New Roman" w:eastAsia="Times New Roman" w:hAnsi="Times New Roman" w:cs="Times New Roman"/>
          <w:sz w:val="22"/>
          <w:szCs w:val="22"/>
        </w:rPr>
        <w:t xml:space="preserve"> chloride?  Would a solubility test be a good way to tell the two apart?  Are ionic and covalent compounds always different in every way?</w:t>
      </w:r>
    </w:p>
    <w:p w14:paraId="71B148B1" w14:textId="77777777" w:rsidR="00292A3E" w:rsidRDefault="00292A3E">
      <w:pPr>
        <w:rPr>
          <w:rFonts w:ascii="Times New Roman" w:eastAsia="Times New Roman" w:hAnsi="Times New Roman" w:cs="Times New Roman"/>
          <w:sz w:val="22"/>
          <w:szCs w:val="22"/>
        </w:rPr>
      </w:pPr>
    </w:p>
    <w:p w14:paraId="393E9F38" w14:textId="77777777" w:rsidR="00292A3E" w:rsidRDefault="00292A3E">
      <w:pPr>
        <w:rPr>
          <w:rFonts w:ascii="Times New Roman" w:eastAsia="Times New Roman" w:hAnsi="Times New Roman" w:cs="Times New Roman"/>
          <w:sz w:val="22"/>
          <w:szCs w:val="22"/>
        </w:rPr>
      </w:pPr>
    </w:p>
    <w:p w14:paraId="326EF6FE" w14:textId="77777777" w:rsidR="00292A3E" w:rsidRDefault="00292A3E">
      <w:pPr>
        <w:rPr>
          <w:rFonts w:ascii="Times New Roman" w:eastAsia="Times New Roman" w:hAnsi="Times New Roman" w:cs="Times New Roman"/>
          <w:sz w:val="22"/>
          <w:szCs w:val="22"/>
        </w:rPr>
      </w:pPr>
    </w:p>
    <w:p w14:paraId="66064B55" w14:textId="77777777" w:rsidR="00292A3E" w:rsidRDefault="00292A3E">
      <w:pPr>
        <w:rPr>
          <w:rFonts w:ascii="Times New Roman" w:eastAsia="Times New Roman" w:hAnsi="Times New Roman" w:cs="Times New Roman"/>
          <w:sz w:val="22"/>
          <w:szCs w:val="22"/>
        </w:rPr>
      </w:pPr>
    </w:p>
    <w:p w14:paraId="1A84ECA6"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3.   What other tests could you think of to tell the difference between ionic and covalent substances?  (Hint:  look at the table of properties in the introduction section)</w:t>
      </w:r>
    </w:p>
    <w:p w14:paraId="78775DF0" w14:textId="77777777" w:rsidR="00292A3E" w:rsidRDefault="00292A3E">
      <w:pPr>
        <w:rPr>
          <w:rFonts w:ascii="Times New Roman" w:eastAsia="Times New Roman" w:hAnsi="Times New Roman" w:cs="Times New Roman"/>
          <w:sz w:val="22"/>
          <w:szCs w:val="22"/>
        </w:rPr>
      </w:pPr>
    </w:p>
    <w:p w14:paraId="165BC4E3" w14:textId="77777777" w:rsidR="00292A3E" w:rsidRDefault="00292A3E">
      <w:pPr>
        <w:rPr>
          <w:rFonts w:ascii="Times New Roman" w:eastAsia="Times New Roman" w:hAnsi="Times New Roman" w:cs="Times New Roman"/>
          <w:sz w:val="22"/>
          <w:szCs w:val="22"/>
        </w:rPr>
      </w:pPr>
    </w:p>
    <w:p w14:paraId="599D0650" w14:textId="77777777" w:rsidR="00292A3E" w:rsidRDefault="00292A3E">
      <w:pPr>
        <w:rPr>
          <w:rFonts w:ascii="Times New Roman" w:eastAsia="Times New Roman" w:hAnsi="Times New Roman" w:cs="Times New Roman"/>
          <w:sz w:val="22"/>
          <w:szCs w:val="22"/>
        </w:rPr>
      </w:pPr>
    </w:p>
    <w:p w14:paraId="780820B2" w14:textId="77777777" w:rsidR="00292A3E" w:rsidRDefault="00794454">
      <w:pPr>
        <w:rPr>
          <w:rFonts w:ascii="Times New Roman" w:eastAsia="Times New Roman" w:hAnsi="Times New Roman" w:cs="Times New Roman"/>
          <w:sz w:val="22"/>
          <w:szCs w:val="22"/>
        </w:rPr>
      </w:pPr>
      <w:r>
        <w:rPr>
          <w:rFonts w:ascii="Times New Roman" w:eastAsia="Times New Roman" w:hAnsi="Times New Roman" w:cs="Times New Roman"/>
          <w:sz w:val="22"/>
          <w:szCs w:val="22"/>
        </w:rPr>
        <w:t>4.  What do you imagine are some uses for ionic compounds?  What would be some uses for covalent compounds?</w:t>
      </w:r>
    </w:p>
    <w:sectPr w:rsidR="00292A3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82E"/>
    <w:multiLevelType w:val="multilevel"/>
    <w:tmpl w:val="A5B6C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92A3E"/>
    <w:rsid w:val="00292A3E"/>
    <w:rsid w:val="00794454"/>
    <w:rsid w:val="00EA1F4B"/>
    <w:rsid w:val="00ED3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2366C1"/>
  <w15:docId w15:val="{C1C50F06-C099-DD43-8E85-D5D77D8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ED3E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2020-01-22T13:02:00Z</cp:lastPrinted>
  <dcterms:created xsi:type="dcterms:W3CDTF">2019-01-23T12:53:00Z</dcterms:created>
  <dcterms:modified xsi:type="dcterms:W3CDTF">2020-01-22T14:05:00Z</dcterms:modified>
</cp:coreProperties>
</file>