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256F0" w:rsidRDefault="00AC1AA7">
      <w:r>
        <w:t>HPS Significant Figures Practice</w:t>
      </w:r>
      <w:r>
        <w:tab/>
        <w:t xml:space="preserve">       Name ______________________ Per _____</w:t>
      </w:r>
    </w:p>
    <w:p w14:paraId="00000002" w14:textId="77777777" w:rsidR="003256F0" w:rsidRDefault="003256F0"/>
    <w:p w14:paraId="00000003" w14:textId="77777777" w:rsidR="003256F0" w:rsidRDefault="00AC1AA7">
      <w:r>
        <w:t>OBJECTIVE: count and calculate with significant figures.</w:t>
      </w:r>
    </w:p>
    <w:p w14:paraId="00000004" w14:textId="77777777" w:rsidR="003256F0" w:rsidRDefault="003256F0"/>
    <w:p w14:paraId="00000005" w14:textId="77777777" w:rsidR="003256F0" w:rsidRDefault="00AC1AA7">
      <w:r>
        <w:t>BACKGROUND INFO: Are they significant?</w:t>
      </w:r>
    </w:p>
    <w:p w14:paraId="00000006" w14:textId="77777777" w:rsidR="003256F0" w:rsidRDefault="00AC1AA7">
      <w:pPr>
        <w:numPr>
          <w:ilvl w:val="0"/>
          <w:numId w:val="1"/>
        </w:numPr>
      </w:pPr>
      <w:r>
        <w:t>Non-zero digits, sandwiched zeros, and scientific notation = YES!</w:t>
      </w:r>
    </w:p>
    <w:p w14:paraId="00000007" w14:textId="77777777" w:rsidR="003256F0" w:rsidRDefault="00AC1AA7">
      <w:pPr>
        <w:numPr>
          <w:ilvl w:val="0"/>
          <w:numId w:val="1"/>
        </w:numPr>
      </w:pPr>
      <w:r>
        <w:t>Leading zeros = NO!</w:t>
      </w:r>
    </w:p>
    <w:p w14:paraId="00000008" w14:textId="77777777" w:rsidR="003256F0" w:rsidRDefault="00AC1AA7">
      <w:pPr>
        <w:numPr>
          <w:ilvl w:val="0"/>
          <w:numId w:val="1"/>
        </w:numPr>
      </w:pPr>
      <w:r>
        <w:t>Trailing zeros? If they follow a non-zero digit and are after a decimal = YES!</w:t>
      </w:r>
    </w:p>
    <w:p w14:paraId="00000009" w14:textId="77777777" w:rsidR="003256F0" w:rsidRDefault="003256F0"/>
    <w:p w14:paraId="0000000A" w14:textId="77777777" w:rsidR="003256F0" w:rsidRDefault="00AC1AA7">
      <w:r>
        <w:t>PRACTICE:</w:t>
      </w:r>
      <w:r>
        <w:br/>
      </w:r>
    </w:p>
    <w:p w14:paraId="0000000B" w14:textId="77777777" w:rsidR="003256F0" w:rsidRDefault="00AC1AA7">
      <w:pPr>
        <w:spacing w:after="160"/>
        <w:ind w:left="1000" w:hanging="500"/>
      </w:pPr>
      <w:r>
        <w:t xml:space="preserve">1. </w:t>
      </w:r>
      <w:r>
        <w:tab/>
        <w:t>How many significant figures are in the following measurements?</w:t>
      </w:r>
    </w:p>
    <w:p w14:paraId="0000000C" w14:textId="77777777" w:rsidR="003256F0" w:rsidRDefault="00AC1AA7">
      <w:pPr>
        <w:spacing w:after="160"/>
        <w:ind w:left="1580" w:hanging="520"/>
      </w:pPr>
      <w:r>
        <w:t xml:space="preserve">a. </w:t>
      </w:r>
      <w:r>
        <w:tab/>
        <w:t>1200 kg</w:t>
      </w:r>
      <w:r>
        <w:t xml:space="preserve">                                        </w:t>
      </w:r>
      <w:r>
        <w:tab/>
        <w:t xml:space="preserve">e. </w:t>
      </w:r>
      <w:r>
        <w:tab/>
        <w:t>20005 sec.</w:t>
      </w:r>
    </w:p>
    <w:p w14:paraId="0000000D" w14:textId="77777777" w:rsidR="003256F0" w:rsidRDefault="00AC1AA7">
      <w:pPr>
        <w:spacing w:after="160"/>
        <w:ind w:left="1580" w:hanging="520"/>
      </w:pPr>
      <w:r>
        <w:t xml:space="preserve"> </w:t>
      </w:r>
    </w:p>
    <w:p w14:paraId="0000000E" w14:textId="77777777" w:rsidR="003256F0" w:rsidRPr="00AC1AA7" w:rsidRDefault="00AC1AA7">
      <w:pPr>
        <w:spacing w:after="160"/>
        <w:ind w:left="1580" w:hanging="520"/>
        <w:rPr>
          <w:lang w:val="de-DE"/>
        </w:rPr>
      </w:pPr>
      <w:r>
        <w:t xml:space="preserve">b. </w:t>
      </w:r>
      <w:r>
        <w:tab/>
        <w:t xml:space="preserve">5060800 joules                           </w:t>
      </w:r>
      <w:r>
        <w:tab/>
        <w:t xml:space="preserve">f. </w:t>
      </w:r>
      <w:r>
        <w:tab/>
      </w:r>
      <w:r w:rsidRPr="00AC1AA7">
        <w:rPr>
          <w:lang w:val="de-DE"/>
        </w:rPr>
        <w:t>2.30x10</w:t>
      </w:r>
      <w:r w:rsidRPr="00AC1AA7">
        <w:rPr>
          <w:sz w:val="34"/>
          <w:szCs w:val="34"/>
          <w:vertAlign w:val="superscript"/>
          <w:lang w:val="de-DE"/>
        </w:rPr>
        <w:t>4</w:t>
      </w:r>
      <w:r w:rsidRPr="00AC1AA7">
        <w:rPr>
          <w:lang w:val="de-DE"/>
        </w:rPr>
        <w:t xml:space="preserve"> g</w:t>
      </w:r>
    </w:p>
    <w:p w14:paraId="0000000F" w14:textId="77777777" w:rsidR="003256F0" w:rsidRPr="00AC1AA7" w:rsidRDefault="00AC1AA7">
      <w:pPr>
        <w:spacing w:after="160"/>
        <w:ind w:left="1580" w:hanging="520"/>
        <w:rPr>
          <w:lang w:val="de-DE"/>
        </w:rPr>
      </w:pPr>
      <w:r w:rsidRPr="00AC1AA7">
        <w:rPr>
          <w:lang w:val="de-DE"/>
        </w:rPr>
        <w:t xml:space="preserve"> </w:t>
      </w:r>
    </w:p>
    <w:p w14:paraId="00000010" w14:textId="77777777" w:rsidR="003256F0" w:rsidRPr="00AC1AA7" w:rsidRDefault="00AC1AA7">
      <w:pPr>
        <w:spacing w:after="160"/>
        <w:ind w:left="1580" w:hanging="520"/>
        <w:rPr>
          <w:lang w:val="de-DE"/>
        </w:rPr>
      </w:pPr>
      <w:r w:rsidRPr="00AC1AA7">
        <w:rPr>
          <w:lang w:val="de-DE"/>
        </w:rPr>
        <w:t xml:space="preserve">c.  </w:t>
      </w:r>
      <w:r w:rsidRPr="00AC1AA7">
        <w:rPr>
          <w:lang w:val="de-DE"/>
        </w:rPr>
        <w:tab/>
        <w:t xml:space="preserve">0.002003 g                                   </w:t>
      </w:r>
      <w:r w:rsidRPr="00AC1AA7">
        <w:rPr>
          <w:lang w:val="de-DE"/>
        </w:rPr>
        <w:tab/>
        <w:t>g.</w:t>
      </w:r>
      <w:r w:rsidRPr="00AC1AA7">
        <w:rPr>
          <w:lang w:val="de-DE"/>
        </w:rPr>
        <w:tab/>
        <w:t>2.3x10</w:t>
      </w:r>
      <w:r w:rsidRPr="00AC1AA7">
        <w:rPr>
          <w:sz w:val="34"/>
          <w:szCs w:val="34"/>
          <w:vertAlign w:val="superscript"/>
          <w:lang w:val="de-DE"/>
        </w:rPr>
        <w:t>5</w:t>
      </w:r>
      <w:r w:rsidRPr="00AC1AA7">
        <w:rPr>
          <w:lang w:val="de-DE"/>
        </w:rPr>
        <w:t xml:space="preserve"> sec.</w:t>
      </w:r>
    </w:p>
    <w:p w14:paraId="00000011" w14:textId="77777777" w:rsidR="003256F0" w:rsidRPr="00AC1AA7" w:rsidRDefault="00AC1AA7">
      <w:pPr>
        <w:spacing w:after="160"/>
        <w:ind w:left="1580" w:hanging="520"/>
        <w:rPr>
          <w:lang w:val="de-DE"/>
        </w:rPr>
      </w:pPr>
      <w:r w:rsidRPr="00AC1AA7">
        <w:rPr>
          <w:lang w:val="de-DE"/>
        </w:rPr>
        <w:t xml:space="preserve"> </w:t>
      </w:r>
    </w:p>
    <w:p w14:paraId="00000012" w14:textId="77777777" w:rsidR="003256F0" w:rsidRDefault="00AC1AA7">
      <w:pPr>
        <w:spacing w:after="160"/>
        <w:ind w:left="1580" w:hanging="520"/>
      </w:pPr>
      <w:r w:rsidRPr="00AC1AA7">
        <w:rPr>
          <w:lang w:val="de-DE"/>
        </w:rPr>
        <w:t xml:space="preserve">d. </w:t>
      </w:r>
      <w:r w:rsidRPr="00AC1AA7">
        <w:rPr>
          <w:lang w:val="de-DE"/>
        </w:rPr>
        <w:tab/>
      </w:r>
      <w:r>
        <w:t xml:space="preserve">0.0005660 L                                </w:t>
      </w:r>
      <w:r>
        <w:tab/>
        <w:t>h.</w:t>
      </w:r>
      <w:r>
        <w:tab/>
        <w:t>0.002300 g</w:t>
      </w:r>
    </w:p>
    <w:p w14:paraId="00000013" w14:textId="77777777" w:rsidR="003256F0" w:rsidRDefault="00AC1AA7">
      <w:pPr>
        <w:ind w:left="1000" w:hanging="500"/>
      </w:pPr>
      <w:r>
        <w:t xml:space="preserve"> </w:t>
      </w:r>
    </w:p>
    <w:p w14:paraId="00000014" w14:textId="77777777" w:rsidR="003256F0" w:rsidRDefault="00AC1AA7">
      <w:pPr>
        <w:spacing w:after="160"/>
        <w:ind w:left="1000" w:hanging="500"/>
      </w:pPr>
      <w:r>
        <w:t>2.</w:t>
      </w:r>
      <w:r>
        <w:t xml:space="preserve"> </w:t>
      </w:r>
      <w:r>
        <w:tab/>
        <w:t>Perform the following calculations and round the answer to the correct place using significant figure rules. All values represent measurements.</w:t>
      </w:r>
    </w:p>
    <w:p w14:paraId="00000015" w14:textId="77777777" w:rsidR="003256F0" w:rsidRDefault="00AC1AA7">
      <w:pPr>
        <w:spacing w:after="120"/>
        <w:ind w:left="1580" w:hanging="520"/>
      </w:pPr>
      <w:r>
        <w:t xml:space="preserve">a. </w:t>
      </w:r>
      <w:r>
        <w:tab/>
        <w:t xml:space="preserve">1.72 x 0.007                                     </w:t>
      </w:r>
      <w:r>
        <w:tab/>
        <w:t xml:space="preserve">e. </w:t>
      </w:r>
      <w:r>
        <w:tab/>
        <w:t>350 ÷ 7.89</w:t>
      </w:r>
    </w:p>
    <w:p w14:paraId="00000016" w14:textId="77777777" w:rsidR="003256F0" w:rsidRDefault="00AC1AA7">
      <w:pPr>
        <w:spacing w:after="120"/>
        <w:ind w:left="1580" w:hanging="520"/>
      </w:pPr>
      <w:r>
        <w:t xml:space="preserve"> </w:t>
      </w:r>
    </w:p>
    <w:p w14:paraId="00000017" w14:textId="77777777" w:rsidR="003256F0" w:rsidRDefault="00AC1AA7">
      <w:pPr>
        <w:spacing w:after="120"/>
        <w:ind w:left="1580" w:hanging="520"/>
      </w:pPr>
      <w:r>
        <w:t xml:space="preserve">b. </w:t>
      </w:r>
      <w:r>
        <w:tab/>
        <w:t xml:space="preserve">627.1 x 1.72                       </w:t>
      </w:r>
      <w:r>
        <w:t xml:space="preserve">              </w:t>
      </w:r>
      <w:r>
        <w:tab/>
        <w:t xml:space="preserve">f. </w:t>
      </w:r>
      <w:r>
        <w:tab/>
        <w:t>(7.0x10</w:t>
      </w:r>
      <w:r>
        <w:rPr>
          <w:sz w:val="36"/>
          <w:szCs w:val="36"/>
          <w:vertAlign w:val="superscript"/>
        </w:rPr>
        <w:t>-2</w:t>
      </w:r>
      <w:r>
        <w:t>) x (3.00x10</w:t>
      </w:r>
      <w:r>
        <w:rPr>
          <w:sz w:val="36"/>
          <w:szCs w:val="36"/>
          <w:vertAlign w:val="superscript"/>
        </w:rPr>
        <w:t>4</w:t>
      </w:r>
      <w:r>
        <w:t>)</w:t>
      </w:r>
    </w:p>
    <w:p w14:paraId="00000018" w14:textId="77777777" w:rsidR="003256F0" w:rsidRDefault="00AC1AA7">
      <w:pPr>
        <w:spacing w:after="120"/>
        <w:ind w:left="1580" w:hanging="520"/>
      </w:pPr>
      <w:r>
        <w:t xml:space="preserve"> </w:t>
      </w:r>
    </w:p>
    <w:p w14:paraId="00000019" w14:textId="77777777" w:rsidR="003256F0" w:rsidRDefault="00AC1AA7">
      <w:pPr>
        <w:spacing w:after="120"/>
        <w:ind w:left="1580" w:hanging="520"/>
        <w:rPr>
          <w:sz w:val="36"/>
          <w:szCs w:val="36"/>
          <w:vertAlign w:val="superscript"/>
        </w:rPr>
      </w:pPr>
      <w:r>
        <w:t xml:space="preserve">c. </w:t>
      </w:r>
      <w:r>
        <w:tab/>
        <w:t xml:space="preserve">704.050 ÷ 0.15                                 </w:t>
      </w:r>
      <w:r>
        <w:tab/>
        <w:t>g.</w:t>
      </w:r>
      <w:r>
        <w:tab/>
      </w:r>
      <w:proofErr w:type="gramStart"/>
      <w:r>
        <w:t>2.003x10</w:t>
      </w:r>
      <w:r>
        <w:rPr>
          <w:sz w:val="36"/>
          <w:szCs w:val="36"/>
          <w:vertAlign w:val="superscript"/>
        </w:rPr>
        <w:t>6</w:t>
      </w:r>
      <w:r>
        <w:t xml:space="preserve">  +</w:t>
      </w:r>
      <w:proofErr w:type="gramEnd"/>
      <w:r>
        <w:t xml:space="preserve">  2.10x10</w:t>
      </w:r>
      <w:r>
        <w:rPr>
          <w:sz w:val="36"/>
          <w:szCs w:val="36"/>
          <w:vertAlign w:val="superscript"/>
        </w:rPr>
        <w:t>-2</w:t>
      </w:r>
    </w:p>
    <w:p w14:paraId="0000001A" w14:textId="77777777" w:rsidR="003256F0" w:rsidRDefault="00AC1AA7">
      <w:pPr>
        <w:spacing w:after="120"/>
        <w:ind w:left="1580" w:hanging="520"/>
      </w:pPr>
      <w:r>
        <w:t xml:space="preserve"> </w:t>
      </w:r>
    </w:p>
    <w:p w14:paraId="0000001B" w14:textId="77777777" w:rsidR="003256F0" w:rsidRDefault="00AC1AA7">
      <w:pPr>
        <w:spacing w:after="120"/>
        <w:ind w:left="1580" w:hanging="520"/>
      </w:pPr>
      <w:r>
        <w:t xml:space="preserve">d. </w:t>
      </w:r>
      <w:r>
        <w:tab/>
        <w:t xml:space="preserve">201 x 0.015                                      </w:t>
      </w:r>
      <w:r>
        <w:tab/>
        <w:t>h.</w:t>
      </w:r>
      <w:r>
        <w:tab/>
        <w:t xml:space="preserve">56.000g </w:t>
      </w:r>
      <w:proofErr w:type="gramStart"/>
      <w:r>
        <w:t>÷  0.20</w:t>
      </w:r>
      <w:proofErr w:type="gramEnd"/>
    </w:p>
    <w:p w14:paraId="0000001C" w14:textId="77777777" w:rsidR="003256F0" w:rsidRDefault="003256F0"/>
    <w:p w14:paraId="0000001D" w14:textId="77777777" w:rsidR="003256F0" w:rsidRDefault="00AC1AA7">
      <w:r>
        <w:tab/>
        <w:t xml:space="preserve">3. Measurement Review: </w:t>
      </w:r>
      <w:hyperlink r:id="rId5">
        <w:r>
          <w:rPr>
            <w:color w:val="1155CC"/>
            <w:u w:val="single"/>
          </w:rPr>
          <w:t>Game Link</w:t>
        </w:r>
      </w:hyperlink>
      <w:r>
        <w:t xml:space="preserve"> </w:t>
      </w:r>
    </w:p>
    <w:sectPr w:rsidR="003256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E797E"/>
    <w:multiLevelType w:val="multilevel"/>
    <w:tmpl w:val="5D8648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F0"/>
    <w:rsid w:val="003256F0"/>
    <w:rsid w:val="00AC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1782960-8D5C-2347-82D8-E4FCCFC7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hephysicsaviary.com/Physics/Programs/Games/fin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2020-08-25T02:08:00Z</dcterms:created>
  <dcterms:modified xsi:type="dcterms:W3CDTF">2020-08-25T02:08:00Z</dcterms:modified>
</cp:coreProperties>
</file>